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0EC1A1A4" w:rsidR="000A4323" w:rsidRDefault="00EB59FB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Capsules web : envoi #1</w:t>
      </w:r>
    </w:p>
    <w:p w14:paraId="19386069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85B41E8" w14:textId="77777777" w:rsidR="00415D97" w:rsidRDefault="00415D97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69217CF" w14:textId="6574AE9A" w:rsidR="000A4323" w:rsidRPr="00EB59FB" w:rsidRDefault="00EB59FB" w:rsidP="00EB59FB">
      <w:pPr>
        <w:rPr>
          <w:rFonts w:asciiTheme="minorHAnsi" w:eastAsia="Arial" w:hAnsiTheme="minorHAnsi" w:cstheme="minorHAnsi"/>
          <w:spacing w:val="-3"/>
          <w:lang w:eastAsia="en-US"/>
        </w:rPr>
      </w:pPr>
      <w:r w:rsidRPr="00EB59FB">
        <w:rPr>
          <w:rFonts w:asciiTheme="minorHAnsi" w:eastAsia="Arial" w:hAnsiTheme="minorHAnsi" w:cstheme="minorHAnsi"/>
          <w:b/>
          <w:bCs/>
          <w:spacing w:val="-3"/>
          <w:lang w:eastAsia="en-US"/>
        </w:rPr>
        <w:t xml:space="preserve">Objet : </w:t>
      </w:r>
      <w:r>
        <w:rPr>
          <w:rFonts w:asciiTheme="minorHAnsi" w:eastAsia="Arial" w:hAnsiTheme="minorHAnsi" w:cstheme="minorHAnsi"/>
          <w:spacing w:val="-3"/>
          <w:lang w:eastAsia="en-US"/>
        </w:rPr>
        <w:t>Capsules web : Parler d’anxiété sans stress… pour les parents</w:t>
      </w:r>
    </w:p>
    <w:p w14:paraId="35DD6446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  <w:bookmarkStart w:id="0" w:name="_GoBack"/>
      <w:bookmarkEnd w:id="0"/>
    </w:p>
    <w:p w14:paraId="4FBDB8AD" w14:textId="77777777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</w:p>
    <w:p w14:paraId="7E0B0D85" w14:textId="658D7E99" w:rsidR="000A4323" w:rsidRDefault="00EB59FB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vous demandez</w:t>
      </w:r>
      <w:r w:rsidR="00415D97">
        <w:rPr>
          <w:rFonts w:asciiTheme="minorHAnsi" w:hAnsiTheme="minorHAnsi" w:cstheme="minorHAnsi"/>
        </w:rPr>
        <w:t xml:space="preserve"> parfois</w:t>
      </w:r>
      <w:r>
        <w:rPr>
          <w:rFonts w:asciiTheme="minorHAnsi" w:hAnsiTheme="minorHAnsi" w:cstheme="minorHAnsi"/>
        </w:rPr>
        <w:t xml:space="preserve"> si votre enfant est anxieux? Cette capsule vous présente les principales manifestations de l’anxiété : </w:t>
      </w:r>
      <w:hyperlink r:id="rId7" w:history="1">
        <w:r w:rsidRPr="00EB59FB">
          <w:rPr>
            <w:rStyle w:val="Lienhypertexte"/>
            <w:rFonts w:asciiTheme="minorHAnsi" w:hAnsiTheme="minorHAnsi" w:cstheme="minorHAnsi"/>
          </w:rPr>
          <w:t>Mon enfant…anxieux?</w:t>
        </w:r>
      </w:hyperlink>
    </w:p>
    <w:p w14:paraId="1059FF35" w14:textId="67A060D4" w:rsidR="00EB59FB" w:rsidRDefault="00EB59FB" w:rsidP="000A4323">
      <w:pPr>
        <w:rPr>
          <w:rFonts w:asciiTheme="minorHAnsi" w:hAnsiTheme="minorHAnsi" w:cstheme="minorHAnsi"/>
        </w:rPr>
      </w:pPr>
    </w:p>
    <w:p w14:paraId="0EAF9749" w14:textId="7E9E2D8B" w:rsidR="00EB59FB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plus, apprenez comment aider votre enfant à sortir de sa zone de confort et </w:t>
      </w:r>
      <w:r w:rsidR="00415D97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 xml:space="preserve">affronter ses peurs : </w:t>
      </w:r>
      <w:hyperlink r:id="rId8" w:tgtFrame="_blank" w:history="1">
        <w:r w:rsidRPr="00415D97">
          <w:rPr>
            <w:rStyle w:val="Lienhypertexte"/>
            <w:rFonts w:asciiTheme="minorHAnsi" w:hAnsiTheme="minorHAnsi" w:cstheme="minorHAnsi"/>
          </w:rPr>
          <w:t>Élargir sa zone de confort, c’est possible…mais comment?</w:t>
        </w:r>
      </w:hyperlink>
      <w:r w:rsidRPr="00415D97">
        <w:rPr>
          <w:rStyle w:val="Lienhypertexte"/>
          <w:rFonts w:asciiTheme="minorHAnsi" w:hAnsiTheme="minorHAnsi" w:cstheme="minorHAnsi"/>
        </w:rPr>
        <w:t xml:space="preserve"> </w:t>
      </w:r>
    </w:p>
    <w:p w14:paraId="198AE7BC" w14:textId="00E8E3F4" w:rsidR="0096129C" w:rsidRDefault="0096129C" w:rsidP="000A4323">
      <w:pPr>
        <w:rPr>
          <w:rFonts w:asciiTheme="minorHAnsi" w:hAnsiTheme="minorHAnsi" w:cstheme="minorHAnsi"/>
        </w:rPr>
      </w:pPr>
    </w:p>
    <w:p w14:paraId="017DB427" w14:textId="5E90D272" w:rsidR="0096129C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visionnement!</w:t>
      </w:r>
    </w:p>
    <w:p w14:paraId="74E6447D" w14:textId="40DE70E3" w:rsidR="0096129C" w:rsidRDefault="0096129C" w:rsidP="000A4323">
      <w:pPr>
        <w:rPr>
          <w:rFonts w:asciiTheme="minorHAnsi" w:hAnsiTheme="minorHAnsi" w:cstheme="minorHAnsi"/>
        </w:rPr>
      </w:pPr>
    </w:p>
    <w:p w14:paraId="309D8982" w14:textId="272C217B" w:rsidR="0096129C" w:rsidRPr="00EC3CC1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équipe-école, en collaboration avec l’équipe du Centre RBC d’expertise universitaire en santé mentale</w:t>
      </w:r>
    </w:p>
    <w:sectPr w:rsidR="0096129C" w:rsidRPr="00EC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020B" w14:textId="77777777" w:rsidR="000A4323" w:rsidRDefault="000A4323" w:rsidP="000A4323">
      <w:r>
        <w:separator/>
      </w:r>
    </w:p>
  </w:endnote>
  <w:endnote w:type="continuationSeparator" w:id="0">
    <w:p w14:paraId="2E39F473" w14:textId="77777777" w:rsidR="000A4323" w:rsidRDefault="000A4323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A2B7" w14:textId="77777777" w:rsidR="00FA5510" w:rsidRDefault="00FA5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0DF2" w14:textId="2A34AFC7" w:rsidR="000A4323" w:rsidRDefault="000A4323">
    <w:pPr>
      <w:pStyle w:val="Pieddepage"/>
    </w:pPr>
    <w:r w:rsidRPr="00074D52">
      <w:rPr>
        <w:noProof/>
      </w:rPr>
      <w:drawing>
        <wp:anchor distT="0" distB="0" distL="114300" distR="114300" simplePos="0" relativeHeight="251667456" behindDoc="0" locked="0" layoutInCell="1" allowOverlap="1" wp14:anchorId="42482ECC" wp14:editId="78C4AFBB">
          <wp:simplePos x="0" y="0"/>
          <wp:positionH relativeFrom="margin">
            <wp:posOffset>2114550</wp:posOffset>
          </wp:positionH>
          <wp:positionV relativeFrom="paragraph">
            <wp:posOffset>-244475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8D87C21">
              <wp:simplePos x="0" y="0"/>
              <wp:positionH relativeFrom="column">
                <wp:posOffset>4619625</wp:posOffset>
              </wp:positionH>
              <wp:positionV relativeFrom="paragraph">
                <wp:posOffset>134620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51394692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63.75pt;margin-top:10.6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" fillcolor="white [3201]" stroked="f" strokeweight=".5pt">
              <v:textbox>
                <w:txbxContent>
                  <w:p w14:paraId="35BB35FC" w14:textId="51394692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2C6A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4AD6BCB" wp14:editId="01A1D4C5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1590675" cy="466725"/>
          <wp:effectExtent l="0" t="0" r="9525" b="9525"/>
          <wp:wrapTight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ight>
          <wp:docPr id="36" name="Image 36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570779E4">
          <wp:simplePos x="0" y="0"/>
          <wp:positionH relativeFrom="margin">
            <wp:posOffset>-180975</wp:posOffset>
          </wp:positionH>
          <wp:positionV relativeFrom="paragraph">
            <wp:posOffset>-152400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CF6C" w14:textId="77777777" w:rsidR="00FA5510" w:rsidRDefault="00FA5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BB94" w14:textId="77777777" w:rsidR="000A4323" w:rsidRDefault="000A4323" w:rsidP="000A4323">
      <w:r>
        <w:separator/>
      </w:r>
    </w:p>
  </w:footnote>
  <w:footnote w:type="continuationSeparator" w:id="0">
    <w:p w14:paraId="251E17A7" w14:textId="77777777" w:rsidR="000A4323" w:rsidRDefault="000A4323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DD70" w14:textId="77777777" w:rsidR="00FA5510" w:rsidRDefault="00FA5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7D76" w14:textId="77777777" w:rsidR="00FA5510" w:rsidRDefault="00FA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3"/>
    <w:rsid w:val="000A4323"/>
    <w:rsid w:val="001A5999"/>
    <w:rsid w:val="001E7E21"/>
    <w:rsid w:val="00287B52"/>
    <w:rsid w:val="003B21FE"/>
    <w:rsid w:val="00415D97"/>
    <w:rsid w:val="005E21B4"/>
    <w:rsid w:val="0080101D"/>
    <w:rsid w:val="009311DB"/>
    <w:rsid w:val="0096129C"/>
    <w:rsid w:val="00D07E2C"/>
    <w:rsid w:val="00D30CD7"/>
    <w:rsid w:val="00EB59FB"/>
    <w:rsid w:val="00EC3CC1"/>
    <w:rsid w:val="00F00773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EB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xRd8UfK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FjD6LgAyXV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Danyka Therriault</cp:lastModifiedBy>
  <cp:revision>4</cp:revision>
  <dcterms:created xsi:type="dcterms:W3CDTF">2021-08-06T18:13:00Z</dcterms:created>
  <dcterms:modified xsi:type="dcterms:W3CDTF">2021-08-12T12:58:00Z</dcterms:modified>
</cp:coreProperties>
</file>